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EB" w:rsidRDefault="00B86AEB" w:rsidP="00B86AEB">
      <w:pPr>
        <w:jc w:val="right"/>
      </w:pPr>
      <w:r>
        <w:t>3.pielikums</w:t>
      </w:r>
    </w:p>
    <w:p w:rsidR="00B86AEB" w:rsidRDefault="00B86AEB" w:rsidP="00B86AEB">
      <w:pPr>
        <w:spacing w:after="0" w:line="240" w:lineRule="auto"/>
        <w:jc w:val="center"/>
      </w:pPr>
    </w:p>
    <w:p w:rsidR="00B86AEB" w:rsidRDefault="00B86AEB" w:rsidP="00B86AEB">
      <w:pPr>
        <w:spacing w:after="0" w:line="240" w:lineRule="auto"/>
        <w:jc w:val="center"/>
      </w:pPr>
      <w:r>
        <w:t>Valkas novada kultūras un sporta pasākumu piedalīšanās/apmeklējumu uzskaites grāmatiņa</w:t>
      </w:r>
    </w:p>
    <w:p w:rsidR="00B86AEB" w:rsidRPr="008170CE" w:rsidRDefault="00B86AEB" w:rsidP="00B86AEB">
      <w:pPr>
        <w:spacing w:after="0" w:line="240" w:lineRule="auto"/>
        <w:rPr>
          <w:u w:val="single"/>
        </w:rPr>
      </w:pPr>
      <w:proofErr w:type="gramStart"/>
      <w:r w:rsidRPr="008170CE">
        <w:rPr>
          <w:u w:val="single"/>
        </w:rPr>
        <w:t>1.lapa</w:t>
      </w:r>
      <w:proofErr w:type="gramEnd"/>
      <w:r w:rsidRPr="008170CE">
        <w:rPr>
          <w:u w:val="single"/>
        </w:rPr>
        <w:t>.</w:t>
      </w:r>
    </w:p>
    <w:p w:rsidR="00B86AEB" w:rsidRDefault="00B86AEB" w:rsidP="00B86AEB">
      <w:pPr>
        <w:spacing w:after="0" w:line="240" w:lineRule="auto"/>
      </w:pPr>
      <w:r>
        <w:t>Informācija par klasi, kontakti (skolas un organizatoru)</w:t>
      </w:r>
    </w:p>
    <w:p w:rsidR="00B86AEB" w:rsidRDefault="00B86AEB" w:rsidP="00B86AEB">
      <w:pPr>
        <w:spacing w:after="0" w:line="240" w:lineRule="auto"/>
      </w:pPr>
    </w:p>
    <w:p w:rsidR="00B86AEB" w:rsidRPr="008170CE" w:rsidRDefault="00B86AEB" w:rsidP="00B86AEB">
      <w:pPr>
        <w:spacing w:after="0" w:line="240" w:lineRule="auto"/>
        <w:rPr>
          <w:u w:val="single"/>
        </w:rPr>
      </w:pPr>
      <w:r w:rsidRPr="008170CE">
        <w:rPr>
          <w:u w:val="single"/>
        </w:rPr>
        <w:t>pārējās lapas</w:t>
      </w:r>
    </w:p>
    <w:p w:rsidR="00B86AEB" w:rsidRDefault="00B86AEB" w:rsidP="00B86AEB">
      <w:pPr>
        <w:spacing w:after="0" w:line="240" w:lineRule="auto"/>
      </w:pPr>
      <w:r>
        <w:t>Iedrukāts sagatavots pasākumu un koeficientu saraksts.</w:t>
      </w:r>
    </w:p>
    <w:p w:rsidR="00B86AEB" w:rsidRDefault="00B86AEB" w:rsidP="00B86AEB">
      <w:pPr>
        <w:spacing w:after="0" w:line="240" w:lineRule="auto"/>
      </w:pPr>
      <w:r>
        <w:t>Ierodoties pasākumā, grāmatiņu iesniedz organizatoriem, tiek fiksēts dalībnieku skaits, par to organizators parakstās (iespiež spiedogu).</w:t>
      </w:r>
    </w:p>
    <w:p w:rsidR="00B86AEB" w:rsidRDefault="00B86AEB" w:rsidP="00B86AEB">
      <w:pPr>
        <w:spacing w:after="0" w:line="240" w:lineRule="auto"/>
      </w:pPr>
      <w:r>
        <w:t>Sporta sacensībās dalībnieku skaitu nosaka pēc protokoliem (salīdzina)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328"/>
        <w:gridCol w:w="1458"/>
        <w:gridCol w:w="1088"/>
        <w:gridCol w:w="1674"/>
        <w:gridCol w:w="1332"/>
      </w:tblGrid>
      <w:tr w:rsidR="00B86AEB" w:rsidTr="006B47F3">
        <w:tc>
          <w:tcPr>
            <w:tcW w:w="1416" w:type="dxa"/>
          </w:tcPr>
          <w:p w:rsidR="00B86AEB" w:rsidRDefault="00B86AEB" w:rsidP="006B47F3">
            <w:r>
              <w:t>Pasākums</w:t>
            </w:r>
          </w:p>
        </w:tc>
        <w:tc>
          <w:tcPr>
            <w:tcW w:w="1328" w:type="dxa"/>
          </w:tcPr>
          <w:p w:rsidR="00B86AEB" w:rsidRDefault="00B86AEB" w:rsidP="006B47F3">
            <w:r>
              <w:t>Datums</w:t>
            </w:r>
          </w:p>
        </w:tc>
        <w:tc>
          <w:tcPr>
            <w:tcW w:w="1458" w:type="dxa"/>
          </w:tcPr>
          <w:p w:rsidR="00B86AEB" w:rsidRDefault="00B86AEB" w:rsidP="006B47F3">
            <w:r>
              <w:t>Koeficients</w:t>
            </w:r>
          </w:p>
        </w:tc>
        <w:tc>
          <w:tcPr>
            <w:tcW w:w="1088" w:type="dxa"/>
          </w:tcPr>
          <w:p w:rsidR="00B86AEB" w:rsidRDefault="00B86AEB" w:rsidP="006B47F3">
            <w:r>
              <w:t>Piedalījās</w:t>
            </w:r>
          </w:p>
        </w:tc>
        <w:tc>
          <w:tcPr>
            <w:tcW w:w="1674" w:type="dxa"/>
          </w:tcPr>
          <w:p w:rsidR="00B86AEB" w:rsidRDefault="00B86AEB" w:rsidP="006B47F3">
            <w:r>
              <w:t>Atzīme par piedalīšanos (paraksts)</w:t>
            </w:r>
          </w:p>
        </w:tc>
        <w:tc>
          <w:tcPr>
            <w:tcW w:w="1332" w:type="dxa"/>
          </w:tcPr>
          <w:p w:rsidR="00B86AEB" w:rsidRDefault="00B86AEB" w:rsidP="006B47F3">
            <w:r>
              <w:t>Piezīmes</w:t>
            </w:r>
          </w:p>
        </w:tc>
      </w:tr>
      <w:tr w:rsidR="00B86AEB" w:rsidTr="006B47F3">
        <w:tc>
          <w:tcPr>
            <w:tcW w:w="1416" w:type="dxa"/>
          </w:tcPr>
          <w:p w:rsidR="00B86AEB" w:rsidRDefault="00B86AEB" w:rsidP="006B47F3"/>
        </w:tc>
        <w:tc>
          <w:tcPr>
            <w:tcW w:w="1328" w:type="dxa"/>
          </w:tcPr>
          <w:p w:rsidR="00B86AEB" w:rsidRDefault="00B86AEB" w:rsidP="006B47F3"/>
        </w:tc>
        <w:tc>
          <w:tcPr>
            <w:tcW w:w="1458" w:type="dxa"/>
          </w:tcPr>
          <w:p w:rsidR="00B86AEB" w:rsidRDefault="00B86AEB" w:rsidP="006B47F3"/>
        </w:tc>
        <w:tc>
          <w:tcPr>
            <w:tcW w:w="1088" w:type="dxa"/>
          </w:tcPr>
          <w:p w:rsidR="00B86AEB" w:rsidRDefault="00B86AEB" w:rsidP="006B47F3"/>
        </w:tc>
        <w:tc>
          <w:tcPr>
            <w:tcW w:w="1674" w:type="dxa"/>
          </w:tcPr>
          <w:p w:rsidR="00B86AEB" w:rsidRDefault="00B86AEB" w:rsidP="006B47F3"/>
        </w:tc>
        <w:tc>
          <w:tcPr>
            <w:tcW w:w="1332" w:type="dxa"/>
          </w:tcPr>
          <w:p w:rsidR="00B86AEB" w:rsidRDefault="00B86AEB" w:rsidP="006B47F3"/>
        </w:tc>
      </w:tr>
      <w:tr w:rsidR="00B86AEB" w:rsidTr="006B47F3">
        <w:tc>
          <w:tcPr>
            <w:tcW w:w="1416" w:type="dxa"/>
          </w:tcPr>
          <w:p w:rsidR="00B86AEB" w:rsidRDefault="00B86AEB" w:rsidP="006B47F3"/>
        </w:tc>
        <w:tc>
          <w:tcPr>
            <w:tcW w:w="1328" w:type="dxa"/>
          </w:tcPr>
          <w:p w:rsidR="00B86AEB" w:rsidRDefault="00B86AEB" w:rsidP="006B47F3"/>
        </w:tc>
        <w:tc>
          <w:tcPr>
            <w:tcW w:w="1458" w:type="dxa"/>
          </w:tcPr>
          <w:p w:rsidR="00B86AEB" w:rsidRDefault="00B86AEB" w:rsidP="006B47F3"/>
        </w:tc>
        <w:tc>
          <w:tcPr>
            <w:tcW w:w="1088" w:type="dxa"/>
          </w:tcPr>
          <w:p w:rsidR="00B86AEB" w:rsidRDefault="00B86AEB" w:rsidP="006B47F3"/>
        </w:tc>
        <w:tc>
          <w:tcPr>
            <w:tcW w:w="1674" w:type="dxa"/>
          </w:tcPr>
          <w:p w:rsidR="00B86AEB" w:rsidRDefault="00B86AEB" w:rsidP="006B47F3"/>
        </w:tc>
        <w:tc>
          <w:tcPr>
            <w:tcW w:w="1332" w:type="dxa"/>
          </w:tcPr>
          <w:p w:rsidR="00B86AEB" w:rsidRDefault="00B86AEB" w:rsidP="006B47F3"/>
        </w:tc>
      </w:tr>
      <w:tr w:rsidR="00B86AEB" w:rsidTr="006B47F3">
        <w:tc>
          <w:tcPr>
            <w:tcW w:w="1416" w:type="dxa"/>
          </w:tcPr>
          <w:p w:rsidR="00B86AEB" w:rsidRDefault="00B86AEB" w:rsidP="006B47F3"/>
        </w:tc>
        <w:tc>
          <w:tcPr>
            <w:tcW w:w="1328" w:type="dxa"/>
          </w:tcPr>
          <w:p w:rsidR="00B86AEB" w:rsidRDefault="00B86AEB" w:rsidP="006B47F3"/>
        </w:tc>
        <w:tc>
          <w:tcPr>
            <w:tcW w:w="1458" w:type="dxa"/>
          </w:tcPr>
          <w:p w:rsidR="00B86AEB" w:rsidRDefault="00B86AEB" w:rsidP="006B47F3"/>
        </w:tc>
        <w:tc>
          <w:tcPr>
            <w:tcW w:w="1088" w:type="dxa"/>
          </w:tcPr>
          <w:p w:rsidR="00B86AEB" w:rsidRDefault="00B86AEB" w:rsidP="006B47F3"/>
        </w:tc>
        <w:tc>
          <w:tcPr>
            <w:tcW w:w="1674" w:type="dxa"/>
          </w:tcPr>
          <w:p w:rsidR="00B86AEB" w:rsidRDefault="00B86AEB" w:rsidP="006B47F3"/>
        </w:tc>
        <w:tc>
          <w:tcPr>
            <w:tcW w:w="1332" w:type="dxa"/>
          </w:tcPr>
          <w:p w:rsidR="00B86AEB" w:rsidRDefault="00B86AEB" w:rsidP="006B47F3"/>
        </w:tc>
      </w:tr>
      <w:tr w:rsidR="00B86AEB" w:rsidTr="006B47F3">
        <w:tc>
          <w:tcPr>
            <w:tcW w:w="1416" w:type="dxa"/>
          </w:tcPr>
          <w:p w:rsidR="00B86AEB" w:rsidRDefault="00B86AEB" w:rsidP="006B47F3"/>
        </w:tc>
        <w:tc>
          <w:tcPr>
            <w:tcW w:w="1328" w:type="dxa"/>
          </w:tcPr>
          <w:p w:rsidR="00B86AEB" w:rsidRDefault="00B86AEB" w:rsidP="006B47F3"/>
        </w:tc>
        <w:tc>
          <w:tcPr>
            <w:tcW w:w="1458" w:type="dxa"/>
          </w:tcPr>
          <w:p w:rsidR="00B86AEB" w:rsidRDefault="00B86AEB" w:rsidP="006B47F3"/>
        </w:tc>
        <w:tc>
          <w:tcPr>
            <w:tcW w:w="1088" w:type="dxa"/>
          </w:tcPr>
          <w:p w:rsidR="00B86AEB" w:rsidRDefault="00B86AEB" w:rsidP="006B47F3"/>
        </w:tc>
        <w:tc>
          <w:tcPr>
            <w:tcW w:w="1674" w:type="dxa"/>
          </w:tcPr>
          <w:p w:rsidR="00B86AEB" w:rsidRDefault="00B86AEB" w:rsidP="006B47F3"/>
        </w:tc>
        <w:tc>
          <w:tcPr>
            <w:tcW w:w="1332" w:type="dxa"/>
          </w:tcPr>
          <w:p w:rsidR="00B86AEB" w:rsidRDefault="00B86AEB" w:rsidP="006B47F3"/>
        </w:tc>
      </w:tr>
    </w:tbl>
    <w:p w:rsidR="00B86AEB" w:rsidRDefault="00B86AEB" w:rsidP="00B86AEB">
      <w:pPr>
        <w:spacing w:after="0" w:line="240" w:lineRule="auto"/>
      </w:pPr>
    </w:p>
    <w:p w:rsidR="00B86AEB" w:rsidRDefault="00B86AEB" w:rsidP="00B86AEB">
      <w:r>
        <w:t>Grāmatiņa arī tukša tabula, kurā ierakstīt nenosauktos, bet konkursam atbilstošos pasākumus.</w:t>
      </w:r>
    </w:p>
    <w:p w:rsidR="00B86AEB" w:rsidRDefault="00B86AEB" w:rsidP="00B86AEB">
      <w:r>
        <w:t>Punktu aprēķins tiek veikts pēc grāmatiņu iesniegšanas vērtēšanai.</w:t>
      </w:r>
    </w:p>
    <w:p w:rsidR="00706C74" w:rsidRDefault="00706C74">
      <w:bookmarkStart w:id="0" w:name="_GoBack"/>
      <w:bookmarkEnd w:id="0"/>
    </w:p>
    <w:sectPr w:rsidR="00706C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EB"/>
    <w:rsid w:val="00706C74"/>
    <w:rsid w:val="00B8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A779D-0895-4B8B-A5D3-0F2069EA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6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457</Words>
  <Characters>261</Characters>
  <Application>Microsoft Office Word</Application>
  <DocSecurity>0</DocSecurity>
  <Lines>2</Lines>
  <Paragraphs>1</Paragraphs>
  <ScaleCrop>false</ScaleCrop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Anda_M</dc:creator>
  <cp:keywords/>
  <dc:description/>
  <cp:lastModifiedBy>Anda_M</cp:lastModifiedBy>
  <cp:revision>1</cp:revision>
  <dcterms:created xsi:type="dcterms:W3CDTF">2017-01-16T08:30:00Z</dcterms:created>
  <dcterms:modified xsi:type="dcterms:W3CDTF">2017-01-16T08:30:00Z</dcterms:modified>
</cp:coreProperties>
</file>